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C1" w:rsidRPr="00501CA4" w:rsidRDefault="008151C1" w:rsidP="008151C1">
      <w:pPr>
        <w:tabs>
          <w:tab w:val="center" w:pos="4677"/>
        </w:tabs>
        <w:spacing w:after="0" w:line="276" w:lineRule="auto"/>
        <w:jc w:val="center"/>
        <w:rPr>
          <w:rFonts w:ascii="Times New Roman" w:eastAsia="Times New Roman" w:hAnsi="Times New Roman" w:cs="Times New Roman"/>
          <w:b/>
          <w:sz w:val="28"/>
          <w:szCs w:val="28"/>
          <w:lang w:eastAsia="ru-RU"/>
        </w:rPr>
      </w:pPr>
      <w:r w:rsidRPr="00501CA4">
        <w:rPr>
          <w:rFonts w:ascii="Times New Roman" w:eastAsia="Times New Roman" w:hAnsi="Times New Roman" w:cs="Times New Roman"/>
          <w:noProof/>
          <w:sz w:val="20"/>
          <w:szCs w:val="20"/>
          <w:lang w:eastAsia="ru-RU"/>
        </w:rPr>
        <w:drawing>
          <wp:inline distT="0" distB="0" distL="0" distR="0" wp14:anchorId="3112C1E3" wp14:editId="37A4EF3E">
            <wp:extent cx="561975" cy="590550"/>
            <wp:effectExtent l="0" t="0" r="9525" b="0"/>
            <wp:docPr id="1" name="Рисунок 1"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p>
    <w:p w:rsidR="008151C1" w:rsidRPr="00501CA4" w:rsidRDefault="008151C1" w:rsidP="008151C1">
      <w:pPr>
        <w:spacing w:after="0" w:line="276" w:lineRule="auto"/>
        <w:jc w:val="center"/>
        <w:rPr>
          <w:rFonts w:ascii="Times New Roman" w:eastAsia="Times New Roman" w:hAnsi="Times New Roman" w:cs="Times New Roman"/>
          <w:b/>
          <w:bCs/>
          <w:sz w:val="28"/>
          <w:szCs w:val="28"/>
          <w:lang w:eastAsia="ru-RU"/>
        </w:rPr>
      </w:pPr>
      <w:r w:rsidRPr="00501CA4">
        <w:rPr>
          <w:rFonts w:ascii="Times New Roman" w:eastAsia="Times New Roman" w:hAnsi="Times New Roman" w:cs="Times New Roman"/>
          <w:b/>
          <w:bCs/>
          <w:sz w:val="28"/>
          <w:szCs w:val="28"/>
          <w:lang w:eastAsia="ru-RU"/>
        </w:rPr>
        <w:t>Челябинская область</w:t>
      </w:r>
    </w:p>
    <w:p w:rsidR="008151C1" w:rsidRPr="00501CA4" w:rsidRDefault="008151C1" w:rsidP="008151C1">
      <w:pPr>
        <w:spacing w:after="0" w:line="276" w:lineRule="auto"/>
        <w:jc w:val="center"/>
        <w:rPr>
          <w:rFonts w:ascii="Times New Roman" w:eastAsia="Times New Roman" w:hAnsi="Times New Roman" w:cs="Times New Roman"/>
          <w:sz w:val="28"/>
          <w:szCs w:val="28"/>
          <w:lang w:eastAsia="ru-RU"/>
        </w:rPr>
      </w:pPr>
      <w:proofErr w:type="spellStart"/>
      <w:r w:rsidRPr="00501CA4">
        <w:rPr>
          <w:rFonts w:ascii="Times New Roman" w:eastAsia="Times New Roman" w:hAnsi="Times New Roman" w:cs="Times New Roman"/>
          <w:b/>
          <w:bCs/>
          <w:sz w:val="28"/>
          <w:szCs w:val="28"/>
          <w:lang w:eastAsia="ru-RU"/>
        </w:rPr>
        <w:t>Еткульский</w:t>
      </w:r>
      <w:proofErr w:type="spellEnd"/>
      <w:r w:rsidRPr="00501CA4">
        <w:rPr>
          <w:rFonts w:ascii="Times New Roman" w:eastAsia="Times New Roman" w:hAnsi="Times New Roman" w:cs="Times New Roman"/>
          <w:b/>
          <w:bCs/>
          <w:sz w:val="28"/>
          <w:szCs w:val="28"/>
          <w:lang w:eastAsia="ru-RU"/>
        </w:rPr>
        <w:t xml:space="preserve"> муниципальный район</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
          <w:sz w:val="28"/>
          <w:szCs w:val="28"/>
          <w:lang w:eastAsia="ru-RU"/>
        </w:rPr>
      </w:pPr>
      <w:r w:rsidRPr="00501CA4">
        <w:rPr>
          <w:rFonts w:ascii="Times New Roman" w:eastAsia="Times New Roman" w:hAnsi="Times New Roman" w:cs="Times New Roman"/>
          <w:b/>
          <w:sz w:val="28"/>
          <w:szCs w:val="28"/>
          <w:lang w:eastAsia="ru-RU"/>
        </w:rPr>
        <w:t xml:space="preserve">Совет депутатов </w:t>
      </w:r>
      <w:proofErr w:type="spellStart"/>
      <w:r w:rsidRPr="00501CA4">
        <w:rPr>
          <w:rFonts w:ascii="Times New Roman" w:eastAsia="Times New Roman" w:hAnsi="Times New Roman" w:cs="Times New Roman"/>
          <w:b/>
          <w:sz w:val="28"/>
          <w:szCs w:val="28"/>
          <w:lang w:eastAsia="ru-RU"/>
        </w:rPr>
        <w:t>Пискловского</w:t>
      </w:r>
      <w:proofErr w:type="spellEnd"/>
      <w:r w:rsidRPr="00501CA4">
        <w:rPr>
          <w:rFonts w:ascii="Times New Roman" w:eastAsia="Times New Roman" w:hAnsi="Times New Roman" w:cs="Times New Roman"/>
          <w:b/>
          <w:sz w:val="28"/>
          <w:szCs w:val="28"/>
          <w:lang w:eastAsia="ru-RU"/>
        </w:rPr>
        <w:t xml:space="preserve"> сельского поселения</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Cs/>
          <w:sz w:val="28"/>
          <w:szCs w:val="28"/>
          <w:lang w:eastAsia="ru-RU"/>
        </w:rPr>
      </w:pPr>
      <w:r w:rsidRPr="00501CA4">
        <w:rPr>
          <w:rFonts w:ascii="Times New Roman" w:eastAsia="Times New Roman" w:hAnsi="Times New Roman" w:cs="Times New Roman"/>
          <w:bCs/>
          <w:sz w:val="28"/>
          <w:szCs w:val="28"/>
          <w:lang w:eastAsia="ru-RU"/>
        </w:rPr>
        <w:t>шестого созыва</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
          <w:sz w:val="28"/>
          <w:szCs w:val="28"/>
          <w:lang w:eastAsia="ru-RU"/>
        </w:rPr>
      </w:pPr>
      <w:r w:rsidRPr="00501CA4">
        <w:rPr>
          <w:rFonts w:ascii="Times New Roman" w:eastAsia="Times New Roman" w:hAnsi="Times New Roman" w:cs="Times New Roman"/>
          <w:b/>
          <w:sz w:val="28"/>
          <w:szCs w:val="28"/>
          <w:lang w:eastAsia="ru-RU"/>
        </w:rPr>
        <w:t>Р Е Ш Е Н И Е</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Cs/>
          <w:sz w:val="28"/>
          <w:szCs w:val="28"/>
          <w:lang w:eastAsia="ru-RU"/>
        </w:rPr>
      </w:pPr>
      <w:r w:rsidRPr="00501CA4">
        <w:rPr>
          <w:rFonts w:ascii="Times New Roman" w:eastAsia="Times New Roman" w:hAnsi="Times New Roman" w:cs="Times New Roman"/>
          <w:bCs/>
          <w:sz w:val="28"/>
          <w:szCs w:val="28"/>
          <w:lang w:eastAsia="ru-RU"/>
        </w:rPr>
        <w:t xml:space="preserve">456579, Челябинская обл., </w:t>
      </w:r>
      <w:proofErr w:type="spellStart"/>
      <w:r w:rsidRPr="00501CA4">
        <w:rPr>
          <w:rFonts w:ascii="Times New Roman" w:eastAsia="Times New Roman" w:hAnsi="Times New Roman" w:cs="Times New Roman"/>
          <w:bCs/>
          <w:sz w:val="28"/>
          <w:szCs w:val="28"/>
          <w:lang w:eastAsia="ru-RU"/>
        </w:rPr>
        <w:t>Еткульский</w:t>
      </w:r>
      <w:proofErr w:type="spellEnd"/>
      <w:r w:rsidRPr="00501CA4">
        <w:rPr>
          <w:rFonts w:ascii="Times New Roman" w:eastAsia="Times New Roman" w:hAnsi="Times New Roman" w:cs="Times New Roman"/>
          <w:bCs/>
          <w:sz w:val="28"/>
          <w:szCs w:val="28"/>
          <w:lang w:eastAsia="ru-RU"/>
        </w:rPr>
        <w:t xml:space="preserve"> р-он, </w:t>
      </w:r>
      <w:proofErr w:type="spellStart"/>
      <w:r w:rsidRPr="00501CA4">
        <w:rPr>
          <w:rFonts w:ascii="Times New Roman" w:eastAsia="Times New Roman" w:hAnsi="Times New Roman" w:cs="Times New Roman"/>
          <w:bCs/>
          <w:sz w:val="28"/>
          <w:szCs w:val="28"/>
          <w:lang w:eastAsia="ru-RU"/>
        </w:rPr>
        <w:t>с.Писклово</w:t>
      </w:r>
      <w:proofErr w:type="spellEnd"/>
      <w:r w:rsidRPr="00501CA4">
        <w:rPr>
          <w:rFonts w:ascii="Times New Roman" w:eastAsia="Times New Roman" w:hAnsi="Times New Roman" w:cs="Times New Roman"/>
          <w:bCs/>
          <w:sz w:val="28"/>
          <w:szCs w:val="28"/>
          <w:lang w:eastAsia="ru-RU"/>
        </w:rPr>
        <w:t xml:space="preserve"> ул.Советская-3а.</w:t>
      </w:r>
    </w:p>
    <w:p w:rsidR="008151C1" w:rsidRPr="00501CA4" w:rsidRDefault="008151C1" w:rsidP="008151C1">
      <w:pPr>
        <w:keepNext/>
        <w:spacing w:after="0" w:line="240" w:lineRule="auto"/>
        <w:outlineLvl w:val="1"/>
        <w:rPr>
          <w:rFonts w:ascii="Times New Roman" w:eastAsia="Times New Roman" w:hAnsi="Times New Roman" w:cs="Times New Roman"/>
          <w:sz w:val="28"/>
          <w:szCs w:val="28"/>
          <w:lang w:eastAsia="ru-RU"/>
        </w:rPr>
      </w:pPr>
    </w:p>
    <w:p w:rsidR="00F200CF" w:rsidRPr="00354D86" w:rsidRDefault="00F200CF" w:rsidP="00F200CF">
      <w:pPr>
        <w:spacing w:after="0" w:line="240" w:lineRule="auto"/>
        <w:rPr>
          <w:rFonts w:ascii="Times New Roman" w:hAnsi="Times New Roman"/>
          <w:sz w:val="28"/>
          <w:szCs w:val="28"/>
        </w:rPr>
      </w:pPr>
      <w:r w:rsidRPr="00354D86">
        <w:rPr>
          <w:rFonts w:ascii="Times New Roman" w:hAnsi="Times New Roman"/>
          <w:sz w:val="28"/>
          <w:szCs w:val="28"/>
        </w:rPr>
        <w:t>«___» ___________ 202</w:t>
      </w:r>
      <w:r>
        <w:rPr>
          <w:rFonts w:ascii="Times New Roman" w:hAnsi="Times New Roman"/>
          <w:sz w:val="28"/>
          <w:szCs w:val="28"/>
        </w:rPr>
        <w:t>3</w:t>
      </w:r>
      <w:r>
        <w:rPr>
          <w:rFonts w:ascii="Times New Roman" w:hAnsi="Times New Roman"/>
          <w:sz w:val="28"/>
          <w:szCs w:val="28"/>
        </w:rPr>
        <w:t xml:space="preserve"> </w:t>
      </w:r>
      <w:r w:rsidRPr="00354D86">
        <w:rPr>
          <w:rFonts w:ascii="Times New Roman" w:hAnsi="Times New Roman"/>
          <w:sz w:val="28"/>
          <w:szCs w:val="28"/>
        </w:rPr>
        <w:t>г.  №___</w:t>
      </w:r>
    </w:p>
    <w:p w:rsidR="00F200CF" w:rsidRDefault="00F200CF" w:rsidP="00F200CF">
      <w:pPr>
        <w:spacing w:after="0" w:line="240" w:lineRule="auto"/>
        <w:ind w:firstLine="851"/>
        <w:rPr>
          <w:rFonts w:ascii="Times New Roman" w:hAnsi="Times New Roman"/>
          <w:b/>
          <w:sz w:val="28"/>
          <w:szCs w:val="28"/>
        </w:rPr>
      </w:pPr>
    </w:p>
    <w:p w:rsidR="00F200CF" w:rsidRPr="00525BBD" w:rsidRDefault="00F200CF" w:rsidP="00F200CF">
      <w:pPr>
        <w:spacing w:after="0" w:line="240" w:lineRule="auto"/>
        <w:rPr>
          <w:rFonts w:ascii="Times New Roman" w:hAnsi="Times New Roman"/>
          <w:sz w:val="28"/>
          <w:szCs w:val="28"/>
        </w:rPr>
      </w:pPr>
      <w:r w:rsidRPr="00525BBD">
        <w:rPr>
          <w:rFonts w:ascii="Times New Roman" w:hAnsi="Times New Roman"/>
          <w:sz w:val="28"/>
          <w:szCs w:val="28"/>
        </w:rPr>
        <w:t>О внесении изменений</w:t>
      </w:r>
    </w:p>
    <w:p w:rsidR="00F200CF" w:rsidRPr="00525BBD" w:rsidRDefault="00F200CF" w:rsidP="00F200CF">
      <w:pPr>
        <w:spacing w:after="0" w:line="240" w:lineRule="auto"/>
        <w:rPr>
          <w:rFonts w:ascii="Times New Roman" w:hAnsi="Times New Roman"/>
          <w:sz w:val="28"/>
          <w:szCs w:val="28"/>
        </w:rPr>
      </w:pPr>
      <w:r w:rsidRPr="00525BBD">
        <w:rPr>
          <w:rFonts w:ascii="Times New Roman" w:hAnsi="Times New Roman"/>
          <w:sz w:val="28"/>
          <w:szCs w:val="28"/>
        </w:rPr>
        <w:t xml:space="preserve">в Правила содержания и </w:t>
      </w:r>
    </w:p>
    <w:p w:rsidR="00F200CF" w:rsidRPr="00525BBD" w:rsidRDefault="00F200CF" w:rsidP="00F200CF">
      <w:pPr>
        <w:spacing w:after="0" w:line="240" w:lineRule="auto"/>
        <w:rPr>
          <w:rFonts w:ascii="Times New Roman" w:hAnsi="Times New Roman"/>
          <w:sz w:val="28"/>
          <w:szCs w:val="28"/>
        </w:rPr>
      </w:pPr>
      <w:r w:rsidRPr="00525BBD">
        <w:rPr>
          <w:rFonts w:ascii="Times New Roman" w:hAnsi="Times New Roman"/>
          <w:sz w:val="28"/>
          <w:szCs w:val="28"/>
        </w:rPr>
        <w:t xml:space="preserve">благоустройства территории </w:t>
      </w:r>
    </w:p>
    <w:p w:rsidR="00F200CF" w:rsidRPr="00525BBD" w:rsidRDefault="00F200CF" w:rsidP="00F200CF">
      <w:pPr>
        <w:spacing w:after="0" w:line="240" w:lineRule="auto"/>
        <w:rPr>
          <w:rFonts w:ascii="Times New Roman" w:hAnsi="Times New Roman"/>
          <w:sz w:val="28"/>
          <w:szCs w:val="28"/>
        </w:rPr>
      </w:pPr>
      <w:proofErr w:type="spellStart"/>
      <w:r>
        <w:rPr>
          <w:rFonts w:ascii="Times New Roman" w:hAnsi="Times New Roman"/>
          <w:sz w:val="28"/>
          <w:szCs w:val="28"/>
        </w:rPr>
        <w:t>Писклов</w:t>
      </w:r>
      <w:r w:rsidRPr="00525BBD">
        <w:rPr>
          <w:rFonts w:ascii="Times New Roman" w:hAnsi="Times New Roman"/>
          <w:sz w:val="28"/>
          <w:szCs w:val="28"/>
        </w:rPr>
        <w:t>ского</w:t>
      </w:r>
      <w:proofErr w:type="spellEnd"/>
      <w:r w:rsidRPr="00525BBD">
        <w:rPr>
          <w:rFonts w:ascii="Times New Roman" w:hAnsi="Times New Roman"/>
          <w:sz w:val="28"/>
          <w:szCs w:val="28"/>
        </w:rPr>
        <w:t xml:space="preserve"> сельского поселения </w:t>
      </w:r>
    </w:p>
    <w:p w:rsidR="00F200CF" w:rsidRPr="00525BBD" w:rsidRDefault="00F200CF" w:rsidP="00F200CF">
      <w:pPr>
        <w:spacing w:after="0" w:line="240" w:lineRule="auto"/>
        <w:rPr>
          <w:rFonts w:ascii="Times New Roman" w:hAnsi="Times New Roman"/>
          <w:sz w:val="28"/>
          <w:szCs w:val="28"/>
        </w:rPr>
      </w:pPr>
      <w:proofErr w:type="spellStart"/>
      <w:r w:rsidRPr="00525BBD">
        <w:rPr>
          <w:rFonts w:ascii="Times New Roman" w:hAnsi="Times New Roman"/>
          <w:sz w:val="28"/>
          <w:szCs w:val="28"/>
        </w:rPr>
        <w:t>Еткульского</w:t>
      </w:r>
      <w:proofErr w:type="spellEnd"/>
      <w:r w:rsidRPr="00525BBD">
        <w:rPr>
          <w:rFonts w:ascii="Times New Roman" w:hAnsi="Times New Roman"/>
          <w:sz w:val="28"/>
          <w:szCs w:val="28"/>
        </w:rPr>
        <w:t xml:space="preserve"> муниципального района</w:t>
      </w:r>
    </w:p>
    <w:p w:rsidR="00F200CF" w:rsidRPr="00525BBD" w:rsidRDefault="00F200CF" w:rsidP="00F200CF">
      <w:pPr>
        <w:spacing w:after="0" w:line="240" w:lineRule="auto"/>
        <w:rPr>
          <w:rFonts w:ascii="Times New Roman" w:hAnsi="Times New Roman"/>
          <w:sz w:val="28"/>
          <w:szCs w:val="28"/>
        </w:rPr>
      </w:pPr>
      <w:r w:rsidRPr="00525BBD">
        <w:rPr>
          <w:rFonts w:ascii="Times New Roman" w:hAnsi="Times New Roman"/>
          <w:sz w:val="28"/>
          <w:szCs w:val="28"/>
        </w:rPr>
        <w:t>Челябинской области</w:t>
      </w:r>
    </w:p>
    <w:p w:rsidR="00F200CF" w:rsidRPr="00DA6182" w:rsidRDefault="00F200CF" w:rsidP="00F200CF">
      <w:pPr>
        <w:spacing w:after="0" w:line="240" w:lineRule="auto"/>
        <w:ind w:firstLine="851"/>
        <w:jc w:val="center"/>
        <w:rPr>
          <w:rFonts w:ascii="Times New Roman" w:hAnsi="Times New Roman"/>
          <w:b/>
          <w:sz w:val="28"/>
          <w:szCs w:val="28"/>
        </w:rPr>
      </w:pPr>
    </w:p>
    <w:p w:rsidR="00F200CF" w:rsidRDefault="00F200CF" w:rsidP="00F200CF">
      <w:pPr>
        <w:spacing w:after="0" w:line="240" w:lineRule="auto"/>
        <w:ind w:firstLine="851"/>
        <w:jc w:val="both"/>
        <w:rPr>
          <w:rFonts w:ascii="Times New Roman" w:hAnsi="Times New Roman"/>
          <w:sz w:val="28"/>
          <w:szCs w:val="28"/>
        </w:rPr>
      </w:pPr>
      <w:r w:rsidRPr="00525BBD">
        <w:rPr>
          <w:rFonts w:ascii="Times New Roman" w:hAnsi="Times New Roman"/>
          <w:sz w:val="28"/>
          <w:szCs w:val="28"/>
        </w:rPr>
        <w:t xml:space="preserve">1. Внести в Правила содержания и благоустройства территории </w:t>
      </w:r>
      <w:proofErr w:type="spellStart"/>
      <w:r>
        <w:rPr>
          <w:rFonts w:ascii="Times New Roman" w:hAnsi="Times New Roman"/>
          <w:sz w:val="28"/>
          <w:szCs w:val="28"/>
        </w:rPr>
        <w:t>Писклов</w:t>
      </w:r>
      <w:r w:rsidRPr="00525BBD">
        <w:rPr>
          <w:rFonts w:ascii="Times New Roman" w:hAnsi="Times New Roman"/>
          <w:sz w:val="28"/>
          <w:szCs w:val="28"/>
        </w:rPr>
        <w:t>ского</w:t>
      </w:r>
      <w:proofErr w:type="spellEnd"/>
      <w:r w:rsidRPr="00525BBD">
        <w:rPr>
          <w:rFonts w:ascii="Times New Roman" w:hAnsi="Times New Roman"/>
          <w:sz w:val="28"/>
          <w:szCs w:val="28"/>
        </w:rPr>
        <w:t xml:space="preserve"> сельского поселения </w:t>
      </w:r>
      <w:proofErr w:type="spellStart"/>
      <w:r w:rsidRPr="00525BBD">
        <w:rPr>
          <w:rFonts w:ascii="Times New Roman" w:hAnsi="Times New Roman"/>
          <w:sz w:val="28"/>
          <w:szCs w:val="28"/>
        </w:rPr>
        <w:t>Еткульского</w:t>
      </w:r>
      <w:proofErr w:type="spellEnd"/>
      <w:r w:rsidRPr="00525BBD">
        <w:rPr>
          <w:rFonts w:ascii="Times New Roman" w:hAnsi="Times New Roman"/>
          <w:sz w:val="28"/>
          <w:szCs w:val="28"/>
        </w:rPr>
        <w:t xml:space="preserve"> муниципального района Челябинской области, утвержденных Решение Совета депутатов </w:t>
      </w:r>
      <w:proofErr w:type="spellStart"/>
      <w:r>
        <w:rPr>
          <w:rFonts w:ascii="Times New Roman" w:hAnsi="Times New Roman"/>
          <w:sz w:val="28"/>
          <w:szCs w:val="28"/>
        </w:rPr>
        <w:t>Писклов</w:t>
      </w:r>
      <w:r w:rsidRPr="00525BBD">
        <w:rPr>
          <w:rFonts w:ascii="Times New Roman" w:hAnsi="Times New Roman"/>
          <w:sz w:val="28"/>
          <w:szCs w:val="28"/>
        </w:rPr>
        <w:t>ского</w:t>
      </w:r>
      <w:proofErr w:type="spellEnd"/>
      <w:r w:rsidRPr="00525BBD">
        <w:rPr>
          <w:rFonts w:ascii="Times New Roman" w:hAnsi="Times New Roman"/>
          <w:sz w:val="28"/>
          <w:szCs w:val="28"/>
        </w:rPr>
        <w:t xml:space="preserve"> сельского поселения от </w:t>
      </w:r>
      <w:r w:rsidR="009D32AC">
        <w:rPr>
          <w:rFonts w:ascii="Times New Roman" w:hAnsi="Times New Roman"/>
          <w:sz w:val="28"/>
          <w:szCs w:val="28"/>
        </w:rPr>
        <w:t>29</w:t>
      </w:r>
      <w:r w:rsidRPr="00525BBD">
        <w:rPr>
          <w:rFonts w:ascii="Times New Roman" w:hAnsi="Times New Roman"/>
          <w:sz w:val="28"/>
          <w:szCs w:val="28"/>
        </w:rPr>
        <w:t>.10.2018</w:t>
      </w:r>
      <w:r w:rsidR="009D32AC">
        <w:rPr>
          <w:rFonts w:ascii="Times New Roman" w:hAnsi="Times New Roman"/>
          <w:sz w:val="28"/>
          <w:szCs w:val="28"/>
        </w:rPr>
        <w:t xml:space="preserve"> </w:t>
      </w:r>
      <w:r w:rsidRPr="00525BBD">
        <w:rPr>
          <w:rFonts w:ascii="Times New Roman" w:hAnsi="Times New Roman"/>
          <w:sz w:val="28"/>
          <w:szCs w:val="28"/>
        </w:rPr>
        <w:t xml:space="preserve">г. № </w:t>
      </w:r>
      <w:r w:rsidR="009D32AC">
        <w:rPr>
          <w:rFonts w:ascii="Times New Roman" w:hAnsi="Times New Roman"/>
          <w:sz w:val="28"/>
          <w:szCs w:val="28"/>
        </w:rPr>
        <w:t>1</w:t>
      </w:r>
      <w:bookmarkStart w:id="0" w:name="_GoBack"/>
      <w:bookmarkEnd w:id="0"/>
      <w:r w:rsidRPr="00525BBD">
        <w:rPr>
          <w:rFonts w:ascii="Times New Roman" w:hAnsi="Times New Roman"/>
          <w:sz w:val="28"/>
          <w:szCs w:val="28"/>
        </w:rPr>
        <w:t>33 следующие изменения:</w:t>
      </w:r>
    </w:p>
    <w:p w:rsidR="00F200CF" w:rsidRDefault="00F200CF" w:rsidP="00F200CF">
      <w:pPr>
        <w:pStyle w:val="a4"/>
        <w:numPr>
          <w:ilvl w:val="0"/>
          <w:numId w:val="1"/>
        </w:numPr>
        <w:tabs>
          <w:tab w:val="left" w:pos="1134"/>
        </w:tabs>
        <w:spacing w:after="0" w:line="240" w:lineRule="auto"/>
        <w:ind w:left="0" w:firstLine="851"/>
        <w:jc w:val="both"/>
        <w:rPr>
          <w:rFonts w:ascii="Times New Roman" w:hAnsi="Times New Roman"/>
          <w:sz w:val="28"/>
          <w:szCs w:val="28"/>
        </w:rPr>
      </w:pPr>
      <w:r>
        <w:rPr>
          <w:rFonts w:ascii="Times New Roman" w:hAnsi="Times New Roman"/>
          <w:sz w:val="28"/>
          <w:szCs w:val="28"/>
        </w:rPr>
        <w:t>статью 30 раздела 7 читать в новой редакции:</w:t>
      </w:r>
    </w:p>
    <w:p w:rsidR="00F200CF" w:rsidRPr="0073333C" w:rsidRDefault="00F200CF" w:rsidP="00F200CF">
      <w:pPr>
        <w:suppressAutoHyphens/>
        <w:spacing w:after="0" w:line="240" w:lineRule="auto"/>
        <w:jc w:val="both"/>
        <w:rPr>
          <w:rFonts w:ascii="Liberation Serif" w:hAnsi="Liberation Serif"/>
          <w:b/>
          <w:bCs/>
          <w:sz w:val="28"/>
          <w:szCs w:val="28"/>
        </w:rPr>
      </w:pPr>
      <w:r w:rsidRPr="0073333C">
        <w:rPr>
          <w:rFonts w:ascii="Liberation Serif" w:hAnsi="Liberation Serif"/>
          <w:b/>
          <w:bCs/>
          <w:sz w:val="28"/>
          <w:szCs w:val="28"/>
        </w:rPr>
        <w:t>«Статья 30. Требования к размещению и внешнему виду нестационарных торговых объектов</w:t>
      </w:r>
    </w:p>
    <w:p w:rsidR="00F200CF" w:rsidRPr="0073333C" w:rsidRDefault="00F200CF" w:rsidP="00F200CF">
      <w:pPr>
        <w:pStyle w:val="ConsPlusNormal"/>
        <w:contextualSpacing/>
        <w:jc w:val="both"/>
        <w:rPr>
          <w:rFonts w:ascii="Liberation Serif" w:hAnsi="Liberation Serif"/>
          <w:b/>
          <w:sz w:val="28"/>
          <w:szCs w:val="28"/>
        </w:rPr>
      </w:pPr>
      <w:r>
        <w:rPr>
          <w:rFonts w:ascii="Liberation Serif" w:hAnsi="Liberation Serif"/>
          <w:b/>
          <w:sz w:val="28"/>
          <w:szCs w:val="28"/>
        </w:rPr>
        <w:t xml:space="preserve">1. </w:t>
      </w:r>
      <w:r w:rsidRPr="0073333C">
        <w:rPr>
          <w:rFonts w:ascii="Liberation Serif" w:hAnsi="Liberation Serif"/>
          <w:b/>
          <w:sz w:val="28"/>
          <w:szCs w:val="28"/>
        </w:rPr>
        <w:t>Общие требования к размещению нестационарных торговых объектов:</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1.1. На НТО должна располагаться вывеска с указанием фирменного наименования хозяйствующего субъекта, его местонахождения (адрес), режима работы.</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1.4.  Транспортное обслуживание НТО и загрузка их товарами не должны затруднять и снижать безопасность движения транспорта и пешеходов.</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 xml:space="preserve">1.6. Размещение НТО должно обеспечивать свободное движение пешеходов и доступ потребителей к объектам, в том числе создание </w:t>
      </w:r>
      <w:proofErr w:type="spellStart"/>
      <w:r w:rsidRPr="0073333C">
        <w:rPr>
          <w:rFonts w:ascii="Liberation Serif" w:hAnsi="Liberation Serif"/>
          <w:sz w:val="28"/>
          <w:szCs w:val="28"/>
        </w:rPr>
        <w:lastRenderedPageBreak/>
        <w:t>безбарьерной</w:t>
      </w:r>
      <w:proofErr w:type="spellEnd"/>
      <w:r w:rsidRPr="0073333C">
        <w:rPr>
          <w:rFonts w:ascii="Liberation Serif" w:hAnsi="Liberation Serif"/>
          <w:sz w:val="28"/>
          <w:szCs w:val="28"/>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1.8.</w:t>
      </w:r>
      <w:r>
        <w:rPr>
          <w:rFonts w:ascii="Liberation Serif" w:hAnsi="Liberation Serif"/>
          <w:sz w:val="28"/>
          <w:szCs w:val="28"/>
        </w:rPr>
        <w:t xml:space="preserve"> </w:t>
      </w:r>
      <w:r w:rsidRPr="0073333C">
        <w:rPr>
          <w:rFonts w:ascii="Liberation Serif" w:hAnsi="Liberation Serif"/>
          <w:sz w:val="28"/>
          <w:szCs w:val="28"/>
        </w:rPr>
        <w:t>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Pr>
          <w:rFonts w:ascii="Liberation Serif" w:hAnsi="Liberation Serif"/>
          <w:sz w:val="28"/>
          <w:szCs w:val="28"/>
        </w:rPr>
        <w:t xml:space="preserve"> </w:t>
      </w:r>
      <w:r w:rsidRPr="0073333C">
        <w:rPr>
          <w:rFonts w:ascii="Liberation Serif" w:hAnsi="Liberation Serif"/>
          <w:sz w:val="28"/>
          <w:szCs w:val="28"/>
        </w:rPr>
        <w:t>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1.9. НТО должны отвечать удобству и функциональности для осуществления торговой деятельности.</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1.11. Не допускается складирование товара, упаковок, мусора на прилегающей территории, элементах благоустройства.</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 xml:space="preserve">1.12. Хозяйствующие субъекты несут ответственность за соблюдение требований действующего законодательства, в том числе требований настоящих Правил, а также </w:t>
      </w:r>
      <w:r w:rsidRPr="0073333C">
        <w:rPr>
          <w:rFonts w:ascii="Liberation Serif" w:hAnsi="Liberation Serif"/>
          <w:sz w:val="28"/>
          <w:szCs w:val="28"/>
        </w:rPr>
        <w:br/>
        <w:t>за неисполнение или ненадлежащее исполнение обязательств, предусмотренных договором на размещение НТО.</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1.13. Не допускается размещение НТО в местах, не включенных в схему размещения НТО.</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t xml:space="preserve">1.14. Запрещено размещать НТО в охранных зонах инженерных сетей без соответствующих разрешений, согласований с эксплуатирующими организациями в установленном действующим законодательством порядке </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t>1.15. Запрещено складировать товар, упаковку или мусор на элементах благоустройства и прилегающей к НТО территории. Транспортное обслуживание НТО и загрузка их товарами не должны снижать безопасность движения пешеходов и транспорта.</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t xml:space="preserve">1.16. Запрещено размещать НТО в арках зданий, на цветниках, детских и спортивных площадках, парковках и во дворах. </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t>1.17. Запрещено размещать НТО на придомовых территориях, за исключением многоквартирных домов.</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t xml:space="preserve">1.18. Недопустимо размещать НТО напротив входов в здания. От границ входных дверей необходимо отступать в сторону не менее 5 м. </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lastRenderedPageBreak/>
        <w:t>1.19. Запрещено размещать НТО на расстоянии менее 50 м от наружных стен те</w:t>
      </w:r>
      <w:r>
        <w:rPr>
          <w:rFonts w:ascii="Times New Roman" w:hAnsi="Times New Roman"/>
          <w:sz w:val="28"/>
          <w:szCs w:val="28"/>
        </w:rPr>
        <w:t>хнических сооружений (</w:t>
      </w:r>
      <w:proofErr w:type="gramStart"/>
      <w:r>
        <w:rPr>
          <w:rFonts w:ascii="Times New Roman" w:hAnsi="Times New Roman"/>
          <w:sz w:val="28"/>
          <w:szCs w:val="28"/>
        </w:rPr>
        <w:t>например</w:t>
      </w:r>
      <w:proofErr w:type="gramEnd"/>
      <w:r>
        <w:rPr>
          <w:rFonts w:ascii="Times New Roman" w:hAnsi="Times New Roman"/>
          <w:sz w:val="28"/>
          <w:szCs w:val="28"/>
        </w:rPr>
        <w:t xml:space="preserve">: </w:t>
      </w:r>
      <w:r w:rsidRPr="0073333C">
        <w:rPr>
          <w:rFonts w:ascii="Times New Roman" w:hAnsi="Times New Roman"/>
          <w:sz w:val="28"/>
          <w:szCs w:val="28"/>
        </w:rPr>
        <w:t xml:space="preserve">газорегуляторных пунктов, канализационных насосных станций, тепловых пунктов и др.) в условиях новой застройки. </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t>1.20. Запрещено устанавливать НТО в пределах посадочных площадок и площадок ожидания. Относительно хода движения автотранспорта объект следует размещать после остановочного павильона, на расстоянии не менее 3 м от проезжей части.</w:t>
      </w:r>
    </w:p>
    <w:p w:rsidR="00F200CF" w:rsidRPr="0073333C" w:rsidRDefault="00F200CF" w:rsidP="00F200CF">
      <w:pPr>
        <w:spacing w:after="0" w:line="240" w:lineRule="auto"/>
        <w:ind w:firstLine="709"/>
        <w:jc w:val="both"/>
        <w:rPr>
          <w:rFonts w:ascii="Times New Roman" w:hAnsi="Times New Roman"/>
          <w:sz w:val="28"/>
          <w:szCs w:val="28"/>
        </w:rPr>
      </w:pPr>
      <w:r w:rsidRPr="0073333C">
        <w:rPr>
          <w:rFonts w:ascii="Times New Roman" w:hAnsi="Times New Roman"/>
          <w:sz w:val="28"/>
          <w:szCs w:val="28"/>
        </w:rPr>
        <w:t xml:space="preserve">1.21. Не допускается размещение НТО в пределах треугольника видимости. </w:t>
      </w:r>
    </w:p>
    <w:p w:rsidR="00F200CF" w:rsidRDefault="00F200CF" w:rsidP="00F200CF">
      <w:pPr>
        <w:pStyle w:val="ConsPlusNormal"/>
        <w:tabs>
          <w:tab w:val="left" w:pos="6300"/>
        </w:tabs>
        <w:outlineLvl w:val="1"/>
        <w:rPr>
          <w:rFonts w:ascii="Liberation Serif" w:hAnsi="Liberation Serif"/>
          <w:b/>
          <w:sz w:val="28"/>
          <w:szCs w:val="28"/>
        </w:rPr>
      </w:pPr>
    </w:p>
    <w:p w:rsidR="00F200CF" w:rsidRPr="0073333C" w:rsidRDefault="00F200CF" w:rsidP="00F200CF">
      <w:pPr>
        <w:pStyle w:val="ConsPlusNormal"/>
        <w:tabs>
          <w:tab w:val="left" w:pos="6300"/>
        </w:tabs>
        <w:outlineLvl w:val="1"/>
        <w:rPr>
          <w:rFonts w:ascii="Liberation Serif" w:hAnsi="Liberation Serif"/>
          <w:b/>
          <w:sz w:val="28"/>
          <w:szCs w:val="28"/>
        </w:rPr>
      </w:pPr>
      <w:r>
        <w:rPr>
          <w:rFonts w:ascii="Liberation Serif" w:hAnsi="Liberation Serif"/>
          <w:b/>
          <w:sz w:val="28"/>
          <w:szCs w:val="28"/>
        </w:rPr>
        <w:t xml:space="preserve">2. </w:t>
      </w:r>
      <w:r w:rsidRPr="0073333C">
        <w:rPr>
          <w:rFonts w:ascii="Liberation Serif" w:hAnsi="Liberation Serif"/>
          <w:b/>
          <w:sz w:val="28"/>
          <w:szCs w:val="28"/>
        </w:rPr>
        <w:t>Требования к внешнему виду нестационарного торгового объекта:</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2.1.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2.2. 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Допускается использование других материалов, имеющих качественную и прочную окраску, отделку.</w:t>
      </w:r>
    </w:p>
    <w:p w:rsidR="00F200CF" w:rsidRPr="0073333C" w:rsidRDefault="00F200CF" w:rsidP="00F200CF">
      <w:pPr>
        <w:pStyle w:val="ConsPlusNormal"/>
        <w:ind w:firstLine="709"/>
        <w:contextualSpacing/>
        <w:jc w:val="both"/>
        <w:rPr>
          <w:rFonts w:ascii="Liberation Serif" w:hAnsi="Liberation Serif"/>
          <w:sz w:val="28"/>
          <w:szCs w:val="28"/>
        </w:rPr>
      </w:pPr>
      <w:r w:rsidRPr="0073333C">
        <w:rPr>
          <w:rFonts w:ascii="Liberation Serif" w:hAnsi="Liberation Serif"/>
          <w:sz w:val="28"/>
          <w:szCs w:val="28"/>
        </w:rPr>
        <w:t>2.3. Собственники НТО обязаны обеспечить уход за их внешним видом: содержать в чистоте и порядке, своевременно красить и устранять повреждения на вывесках, фасадах, конструктивных элементах, производить уборку и благоустройство прилегающей территории.</w:t>
      </w:r>
    </w:p>
    <w:p w:rsidR="00E13293" w:rsidRPr="00046462" w:rsidRDefault="00E13293" w:rsidP="00F200CF">
      <w:pPr>
        <w:spacing w:after="0" w:line="240" w:lineRule="auto"/>
        <w:rPr>
          <w:rFonts w:ascii="Times New Roman" w:eastAsia="Times New Roman" w:hAnsi="Times New Roman" w:cs="Times New Roman"/>
          <w:sz w:val="28"/>
          <w:szCs w:val="28"/>
          <w:lang w:eastAsia="ru-RU"/>
        </w:rPr>
      </w:pPr>
    </w:p>
    <w:p w:rsidR="00046462" w:rsidRPr="00046462" w:rsidRDefault="00046462" w:rsidP="00984DAB">
      <w:pPr>
        <w:spacing w:after="0" w:line="240" w:lineRule="auto"/>
        <w:rPr>
          <w:rFonts w:ascii="Times New Roman" w:eastAsia="Times New Roman" w:hAnsi="Times New Roman" w:cs="Times New Roman"/>
          <w:sz w:val="28"/>
          <w:szCs w:val="28"/>
          <w:lang w:eastAsia="ru-RU"/>
        </w:rPr>
      </w:pPr>
      <w:r w:rsidRPr="00046462">
        <w:rPr>
          <w:rFonts w:ascii="Times New Roman" w:eastAsia="Times New Roman" w:hAnsi="Times New Roman" w:cs="Times New Roman"/>
          <w:sz w:val="28"/>
          <w:szCs w:val="28"/>
          <w:lang w:eastAsia="ru-RU"/>
        </w:rPr>
        <w:t xml:space="preserve">                            </w:t>
      </w:r>
    </w:p>
    <w:p w:rsidR="00046462" w:rsidRPr="00046462" w:rsidRDefault="008151C1" w:rsidP="00984D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00046462" w:rsidRPr="00046462">
        <w:rPr>
          <w:rFonts w:ascii="Times New Roman" w:eastAsia="Times New Roman" w:hAnsi="Times New Roman" w:cs="Times New Roman"/>
          <w:sz w:val="28"/>
          <w:szCs w:val="28"/>
          <w:lang w:eastAsia="ru-RU"/>
        </w:rPr>
        <w:t xml:space="preserve"> Совета депутатов</w:t>
      </w:r>
    </w:p>
    <w:p w:rsidR="00046462" w:rsidRPr="00E13293" w:rsidRDefault="00046462" w:rsidP="00984DAB">
      <w:pPr>
        <w:spacing w:after="0" w:line="240" w:lineRule="auto"/>
        <w:rPr>
          <w:rFonts w:ascii="Times New Roman" w:eastAsia="Times New Roman" w:hAnsi="Times New Roman" w:cs="Times New Roman"/>
          <w:sz w:val="28"/>
          <w:szCs w:val="28"/>
          <w:lang w:eastAsia="ru-RU"/>
        </w:rPr>
      </w:pPr>
      <w:proofErr w:type="spellStart"/>
      <w:r w:rsidRPr="00046462">
        <w:rPr>
          <w:rFonts w:ascii="Times New Roman" w:eastAsia="Times New Roman" w:hAnsi="Times New Roman" w:cs="Times New Roman"/>
          <w:sz w:val="28"/>
          <w:szCs w:val="28"/>
          <w:lang w:eastAsia="ru-RU"/>
        </w:rPr>
        <w:t>Пискловского</w:t>
      </w:r>
      <w:proofErr w:type="spellEnd"/>
      <w:r w:rsidRPr="00046462">
        <w:rPr>
          <w:rFonts w:ascii="Times New Roman" w:eastAsia="Times New Roman" w:hAnsi="Times New Roman" w:cs="Times New Roman"/>
          <w:sz w:val="28"/>
          <w:szCs w:val="28"/>
          <w:lang w:eastAsia="ru-RU"/>
        </w:rPr>
        <w:t xml:space="preserve"> сельского поселения                           </w:t>
      </w:r>
      <w:r w:rsidR="008151C1">
        <w:rPr>
          <w:rFonts w:ascii="Times New Roman" w:eastAsia="Times New Roman" w:hAnsi="Times New Roman" w:cs="Times New Roman"/>
          <w:sz w:val="28"/>
          <w:szCs w:val="28"/>
          <w:lang w:eastAsia="ru-RU"/>
        </w:rPr>
        <w:t xml:space="preserve">       С.А. Селезнева</w:t>
      </w:r>
      <w:r w:rsidRPr="00046462">
        <w:rPr>
          <w:rFonts w:ascii="Times New Roman" w:eastAsia="Times New Roman" w:hAnsi="Times New Roman" w:cs="Times New Roman"/>
          <w:sz w:val="28"/>
          <w:szCs w:val="28"/>
          <w:lang w:eastAsia="ru-RU"/>
        </w:rPr>
        <w:t xml:space="preserve">                                                                   </w:t>
      </w:r>
      <w:r w:rsidR="00E13293">
        <w:rPr>
          <w:rFonts w:ascii="Times New Roman" w:eastAsia="Times New Roman" w:hAnsi="Times New Roman" w:cs="Times New Roman"/>
          <w:sz w:val="28"/>
          <w:szCs w:val="28"/>
          <w:lang w:eastAsia="ru-RU"/>
        </w:rPr>
        <w:t xml:space="preserve">                       </w:t>
      </w:r>
    </w:p>
    <w:p w:rsidR="00046462" w:rsidRPr="00046462" w:rsidRDefault="00046462" w:rsidP="00984DAB">
      <w:pPr>
        <w:spacing w:after="0" w:line="240" w:lineRule="auto"/>
        <w:rPr>
          <w:rFonts w:ascii="Calibri" w:eastAsia="Times New Roman" w:hAnsi="Calibri" w:cs="Times New Roman"/>
          <w:sz w:val="28"/>
          <w:szCs w:val="28"/>
          <w:lang w:eastAsia="ru-RU"/>
        </w:rPr>
      </w:pPr>
    </w:p>
    <w:sectPr w:rsidR="00046462" w:rsidRPr="00046462" w:rsidSect="00984DAB">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8E" w:rsidRDefault="00A52D8E" w:rsidP="00F200CF">
      <w:pPr>
        <w:spacing w:after="0" w:line="240" w:lineRule="auto"/>
      </w:pPr>
      <w:r>
        <w:separator/>
      </w:r>
    </w:p>
  </w:endnote>
  <w:endnote w:type="continuationSeparator" w:id="0">
    <w:p w:rsidR="00A52D8E" w:rsidRDefault="00A52D8E" w:rsidP="00F2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8E" w:rsidRDefault="00A52D8E" w:rsidP="00F200CF">
      <w:pPr>
        <w:spacing w:after="0" w:line="240" w:lineRule="auto"/>
      </w:pPr>
      <w:r>
        <w:separator/>
      </w:r>
    </w:p>
  </w:footnote>
  <w:footnote w:type="continuationSeparator" w:id="0">
    <w:p w:rsidR="00A52D8E" w:rsidRDefault="00A52D8E" w:rsidP="00F2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CF" w:rsidRPr="00F200CF" w:rsidRDefault="00F200CF" w:rsidP="00F200CF">
    <w:pPr>
      <w:pStyle w:val="a5"/>
      <w:jc w:val="right"/>
      <w:rPr>
        <w:rFonts w:ascii="Times New Roman" w:hAnsi="Times New Roman" w:cs="Times New Roman"/>
        <w:b/>
      </w:rPr>
    </w:pPr>
    <w:r w:rsidRPr="00F200CF">
      <w:rPr>
        <w:rFonts w:ascii="Times New Roman" w:hAnsi="Times New Roman" w:cs="Times New Roman"/>
        <w:b/>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B6A"/>
    <w:multiLevelType w:val="hybridMultilevel"/>
    <w:tmpl w:val="DF0EBF5E"/>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85"/>
    <w:rsid w:val="00046462"/>
    <w:rsid w:val="000A6E59"/>
    <w:rsid w:val="0019343F"/>
    <w:rsid w:val="004D6E55"/>
    <w:rsid w:val="00567685"/>
    <w:rsid w:val="006302EC"/>
    <w:rsid w:val="008151C1"/>
    <w:rsid w:val="00984DAB"/>
    <w:rsid w:val="009D32AC"/>
    <w:rsid w:val="009E524B"/>
    <w:rsid w:val="00A52D8E"/>
    <w:rsid w:val="00B20312"/>
    <w:rsid w:val="00DE4866"/>
    <w:rsid w:val="00E13293"/>
    <w:rsid w:val="00EC4936"/>
    <w:rsid w:val="00F200CF"/>
    <w:rsid w:val="00FE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4EC1"/>
  <w15:chartTrackingRefBased/>
  <w15:docId w15:val="{1DFF4509-7F6D-40DD-9DFA-1D1BFD3D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4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0CF"/>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qFormat/>
    <w:rsid w:val="00F200CF"/>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F200CF"/>
    <w:rPr>
      <w:rFonts w:ascii="Calibri" w:eastAsia="Times New Roman" w:hAnsi="Calibri" w:cs="Times New Roman"/>
      <w:szCs w:val="20"/>
      <w:lang w:eastAsia="ru-RU"/>
    </w:rPr>
  </w:style>
  <w:style w:type="paragraph" w:styleId="a5">
    <w:name w:val="header"/>
    <w:basedOn w:val="a"/>
    <w:link w:val="a6"/>
    <w:uiPriority w:val="99"/>
    <w:unhideWhenUsed/>
    <w:rsid w:val="00F200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0CF"/>
  </w:style>
  <w:style w:type="paragraph" w:styleId="a7">
    <w:name w:val="footer"/>
    <w:basedOn w:val="a"/>
    <w:link w:val="a8"/>
    <w:uiPriority w:val="99"/>
    <w:unhideWhenUsed/>
    <w:rsid w:val="00F200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17</cp:revision>
  <dcterms:created xsi:type="dcterms:W3CDTF">2021-01-13T18:06:00Z</dcterms:created>
  <dcterms:modified xsi:type="dcterms:W3CDTF">2024-02-07T10:40:00Z</dcterms:modified>
</cp:coreProperties>
</file>